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DBE2" w14:textId="77777777" w:rsidR="00310F76" w:rsidRDefault="00310F76" w:rsidP="005A2E57">
      <w:pPr>
        <w:jc w:val="center"/>
        <w:rPr>
          <w:b/>
          <w:bCs/>
          <w:color w:val="4472C4" w:themeColor="accent1"/>
          <w:sz w:val="28"/>
          <w:szCs w:val="28"/>
          <w:lang w:val="da-DK"/>
        </w:rPr>
      </w:pPr>
    </w:p>
    <w:p w14:paraId="5DA68C54" w14:textId="211C28EB" w:rsidR="005A2E57" w:rsidRDefault="005A2E57" w:rsidP="005A2E57">
      <w:pPr>
        <w:jc w:val="center"/>
        <w:rPr>
          <w:b/>
          <w:bCs/>
          <w:color w:val="4472C4" w:themeColor="accent1"/>
          <w:sz w:val="28"/>
          <w:szCs w:val="28"/>
          <w:lang w:val="da-DK"/>
        </w:rPr>
      </w:pPr>
      <w:r w:rsidRPr="00521B05">
        <w:rPr>
          <w:b/>
          <w:bCs/>
          <w:color w:val="4472C4" w:themeColor="accent1"/>
          <w:sz w:val="28"/>
          <w:szCs w:val="28"/>
          <w:lang w:val="da-DK"/>
        </w:rPr>
        <w:t xml:space="preserve">Hvordan bøjes tyske </w:t>
      </w:r>
      <w:r w:rsidR="00824F92">
        <w:rPr>
          <w:b/>
          <w:bCs/>
          <w:color w:val="4472C4" w:themeColor="accent1"/>
          <w:sz w:val="28"/>
          <w:szCs w:val="28"/>
          <w:lang w:val="da-DK"/>
        </w:rPr>
        <w:t>tillægsord /</w:t>
      </w:r>
      <w:r w:rsidRPr="00521B05">
        <w:rPr>
          <w:b/>
          <w:bCs/>
          <w:color w:val="4472C4" w:themeColor="accent1"/>
          <w:sz w:val="28"/>
          <w:szCs w:val="28"/>
          <w:lang w:val="da-DK"/>
        </w:rPr>
        <w:t>adjektiver?</w:t>
      </w:r>
    </w:p>
    <w:p w14:paraId="2946A56A" w14:textId="77777777" w:rsidR="00824F92" w:rsidRDefault="00824F92" w:rsidP="005A2E57">
      <w:pPr>
        <w:jc w:val="center"/>
        <w:rPr>
          <w:b/>
          <w:bCs/>
          <w:color w:val="4472C4" w:themeColor="accent1"/>
          <w:sz w:val="28"/>
          <w:szCs w:val="28"/>
          <w:lang w:val="da-DK"/>
        </w:rPr>
      </w:pPr>
    </w:p>
    <w:p w14:paraId="747B22E3" w14:textId="1B349409" w:rsidR="00824F92" w:rsidRPr="00E837B9" w:rsidRDefault="00824F92" w:rsidP="00E837B9">
      <w:pPr>
        <w:spacing w:line="276" w:lineRule="auto"/>
        <w:rPr>
          <w:b/>
          <w:bCs/>
          <w:color w:val="00B050"/>
          <w:sz w:val="24"/>
          <w:szCs w:val="24"/>
          <w:lang w:val="da-DK"/>
        </w:rPr>
      </w:pPr>
      <w:r w:rsidRPr="00E837B9">
        <w:rPr>
          <w:b/>
          <w:bCs/>
          <w:sz w:val="24"/>
          <w:szCs w:val="24"/>
          <w:lang w:val="da-DK"/>
        </w:rPr>
        <w:t xml:space="preserve">Tillægsord (adjektiver) bruges til at beskrive noget mere præcist. </w:t>
      </w:r>
      <w:r w:rsidRPr="00E837B9">
        <w:rPr>
          <w:b/>
          <w:bCs/>
          <w:color w:val="00B050"/>
          <w:sz w:val="24"/>
          <w:szCs w:val="24"/>
          <w:lang w:val="da-DK"/>
        </w:rPr>
        <w:t xml:space="preserve">Når adjektivet står alene med </w:t>
      </w:r>
      <w:r w:rsidR="00E837B9" w:rsidRPr="00BC4B96">
        <w:rPr>
          <w:b/>
          <w:bCs/>
          <w:color w:val="C00000"/>
          <w:sz w:val="24"/>
          <w:szCs w:val="24"/>
          <w:lang w:val="da-DK"/>
        </w:rPr>
        <w:t>udsagnsord</w:t>
      </w:r>
      <w:r w:rsidR="00E837B9" w:rsidRPr="00E837B9">
        <w:rPr>
          <w:b/>
          <w:bCs/>
          <w:color w:val="00B050"/>
          <w:sz w:val="24"/>
          <w:szCs w:val="24"/>
          <w:u w:val="single"/>
          <w:lang w:val="da-DK"/>
        </w:rPr>
        <w:t xml:space="preserve"> 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>(verbum)</w:t>
      </w:r>
      <w:r w:rsidRPr="00E837B9">
        <w:rPr>
          <w:b/>
          <w:bCs/>
          <w:color w:val="00B050"/>
          <w:sz w:val="24"/>
          <w:szCs w:val="24"/>
          <w:lang w:val="da-DK"/>
        </w:rPr>
        <w:t>, deklineres det ikke på tysk i mods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>ætning til dansk</w:t>
      </w:r>
      <w:r w:rsidR="00E837B9">
        <w:rPr>
          <w:b/>
          <w:bCs/>
          <w:color w:val="00B050"/>
          <w:sz w:val="24"/>
          <w:szCs w:val="24"/>
          <w:lang w:val="da-DK"/>
        </w:rPr>
        <w:t>:</w:t>
      </w:r>
    </w:p>
    <w:p w14:paraId="15566912" w14:textId="77B1C60E" w:rsidR="00824F92" w:rsidRPr="00E837B9" w:rsidRDefault="00824F92" w:rsidP="00E837B9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E837B9">
        <w:rPr>
          <w:b/>
          <w:bCs/>
          <w:color w:val="4472C4" w:themeColor="accent1"/>
          <w:sz w:val="24"/>
          <w:szCs w:val="24"/>
        </w:rPr>
        <w:t xml:space="preserve">Der Stuhl ist bequem - Stolen er </w:t>
      </w:r>
      <w:proofErr w:type="spellStart"/>
      <w:r w:rsidRPr="00E837B9">
        <w:rPr>
          <w:b/>
          <w:bCs/>
          <w:color w:val="4472C4" w:themeColor="accent1"/>
          <w:sz w:val="24"/>
          <w:szCs w:val="24"/>
        </w:rPr>
        <w:t>behagelig</w:t>
      </w:r>
      <w:proofErr w:type="spellEnd"/>
      <w:r w:rsidRPr="00E837B9">
        <w:rPr>
          <w:b/>
          <w:bCs/>
          <w:color w:val="4472C4" w:themeColor="accent1"/>
          <w:sz w:val="24"/>
          <w:szCs w:val="24"/>
        </w:rPr>
        <w:t>.</w:t>
      </w:r>
    </w:p>
    <w:p w14:paraId="2F098C5D" w14:textId="0D7009A5" w:rsidR="00824F92" w:rsidRPr="00E837B9" w:rsidRDefault="00824F92" w:rsidP="00E837B9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E837B9">
        <w:rPr>
          <w:b/>
          <w:bCs/>
          <w:color w:val="4472C4" w:themeColor="accent1"/>
          <w:sz w:val="24"/>
          <w:szCs w:val="24"/>
        </w:rPr>
        <w:t xml:space="preserve">Das Haus ist alt – </w:t>
      </w:r>
      <w:proofErr w:type="spellStart"/>
      <w:r w:rsidR="00176672">
        <w:rPr>
          <w:b/>
          <w:bCs/>
          <w:color w:val="4472C4" w:themeColor="accent1"/>
          <w:sz w:val="24"/>
          <w:szCs w:val="24"/>
        </w:rPr>
        <w:t>huset</w:t>
      </w:r>
      <w:proofErr w:type="spellEnd"/>
      <w:r w:rsidR="00176672">
        <w:rPr>
          <w:b/>
          <w:bCs/>
          <w:color w:val="4472C4" w:themeColor="accent1"/>
          <w:sz w:val="24"/>
          <w:szCs w:val="24"/>
        </w:rPr>
        <w:t xml:space="preserve"> er gammel</w:t>
      </w:r>
      <w:r w:rsidR="00176672" w:rsidRPr="00176672">
        <w:rPr>
          <w:b/>
          <w:bCs/>
          <w:i/>
          <w:iCs/>
          <w:color w:val="4472C4" w:themeColor="accent1"/>
          <w:sz w:val="24"/>
          <w:szCs w:val="24"/>
        </w:rPr>
        <w:t>t</w:t>
      </w:r>
    </w:p>
    <w:p w14:paraId="5E7E5E6A" w14:textId="5FC22364" w:rsidR="00824F92" w:rsidRPr="00E837B9" w:rsidRDefault="00E837B9" w:rsidP="00E837B9">
      <w:pPr>
        <w:spacing w:line="276" w:lineRule="auto"/>
        <w:jc w:val="center"/>
        <w:rPr>
          <w:b/>
          <w:bCs/>
          <w:color w:val="4472C4" w:themeColor="accent1"/>
          <w:sz w:val="24"/>
          <w:szCs w:val="24"/>
          <w:lang w:val="da-DK"/>
        </w:rPr>
      </w:pPr>
      <w:r w:rsidRPr="00E837B9">
        <w:rPr>
          <w:b/>
          <w:bCs/>
          <w:color w:val="4472C4" w:themeColor="accent1"/>
          <w:sz w:val="24"/>
          <w:szCs w:val="24"/>
        </w:rPr>
        <w:t>Sie sind sü</w:t>
      </w:r>
      <w:r w:rsidR="00176672" w:rsidRPr="00176672">
        <w:rPr>
          <w:b/>
          <w:bCs/>
          <w:color w:val="4472C4" w:themeColor="accent1"/>
          <w:sz w:val="24"/>
          <w:szCs w:val="24"/>
        </w:rPr>
        <w:t>ß</w:t>
      </w:r>
      <w:r w:rsidRPr="00E837B9">
        <w:rPr>
          <w:b/>
          <w:bCs/>
          <w:color w:val="4472C4" w:themeColor="accent1"/>
          <w:sz w:val="24"/>
          <w:szCs w:val="24"/>
        </w:rPr>
        <w:t>. Sie sehen nett aus –</w:t>
      </w:r>
      <w:r w:rsidR="00824F92" w:rsidRPr="00E837B9">
        <w:rPr>
          <w:b/>
          <w:bCs/>
          <w:color w:val="4472C4" w:themeColor="accent1"/>
          <w:sz w:val="24"/>
          <w:szCs w:val="24"/>
        </w:rPr>
        <w:t xml:space="preserve"> </w:t>
      </w:r>
      <w:r w:rsidRPr="00E837B9">
        <w:rPr>
          <w:b/>
          <w:bCs/>
          <w:color w:val="4472C4" w:themeColor="accent1"/>
          <w:sz w:val="24"/>
          <w:szCs w:val="24"/>
        </w:rPr>
        <w:t xml:space="preserve">De er </w:t>
      </w:r>
      <w:proofErr w:type="spellStart"/>
      <w:r w:rsidRPr="00E837B9">
        <w:rPr>
          <w:b/>
          <w:bCs/>
          <w:color w:val="4472C4" w:themeColor="accent1"/>
          <w:sz w:val="24"/>
          <w:szCs w:val="24"/>
        </w:rPr>
        <w:t>sød</w:t>
      </w:r>
      <w:r w:rsidRPr="00176672">
        <w:rPr>
          <w:b/>
          <w:bCs/>
          <w:i/>
          <w:iCs/>
          <w:color w:val="4472C4" w:themeColor="accent1"/>
          <w:sz w:val="24"/>
          <w:szCs w:val="24"/>
          <w:u w:val="single"/>
        </w:rPr>
        <w:t>e</w:t>
      </w:r>
      <w:proofErr w:type="spellEnd"/>
      <w:r w:rsidRPr="00E837B9">
        <w:rPr>
          <w:b/>
          <w:bCs/>
          <w:color w:val="4472C4" w:themeColor="accent1"/>
          <w:sz w:val="24"/>
          <w:szCs w:val="24"/>
        </w:rPr>
        <w:t xml:space="preserve">. </w:t>
      </w:r>
      <w:r w:rsidRPr="00E837B9">
        <w:rPr>
          <w:b/>
          <w:bCs/>
          <w:color w:val="4472C4" w:themeColor="accent1"/>
          <w:sz w:val="24"/>
          <w:szCs w:val="24"/>
          <w:lang w:val="da-DK"/>
        </w:rPr>
        <w:t>De ser du til at være flink</w:t>
      </w:r>
      <w:r w:rsidRPr="00176672">
        <w:rPr>
          <w:b/>
          <w:bCs/>
          <w:i/>
          <w:iCs/>
          <w:color w:val="4472C4" w:themeColor="accent1"/>
          <w:sz w:val="24"/>
          <w:szCs w:val="24"/>
          <w:lang w:val="da-DK"/>
        </w:rPr>
        <w:t>e</w:t>
      </w:r>
      <w:r w:rsidRPr="00E837B9">
        <w:rPr>
          <w:b/>
          <w:bCs/>
          <w:color w:val="4472C4" w:themeColor="accent1"/>
          <w:sz w:val="24"/>
          <w:szCs w:val="24"/>
          <w:lang w:val="da-DK"/>
        </w:rPr>
        <w:t>.</w:t>
      </w:r>
      <w:r w:rsidR="00824F92" w:rsidRPr="00E837B9">
        <w:rPr>
          <w:b/>
          <w:bCs/>
          <w:color w:val="4472C4" w:themeColor="accent1"/>
          <w:sz w:val="24"/>
          <w:szCs w:val="24"/>
          <w:lang w:val="da-DK"/>
        </w:rPr>
        <w:t xml:space="preserve"> </w:t>
      </w:r>
    </w:p>
    <w:p w14:paraId="5403CF2E" w14:textId="1FD77540" w:rsidR="00E837B9" w:rsidRPr="00635F2A" w:rsidRDefault="00BC4B96" w:rsidP="00E837B9">
      <w:pPr>
        <w:spacing w:line="276" w:lineRule="auto"/>
        <w:rPr>
          <w:b/>
          <w:bCs/>
          <w:color w:val="C00000"/>
          <w:sz w:val="24"/>
          <w:szCs w:val="24"/>
          <w:lang w:val="da-DK"/>
        </w:rPr>
      </w:pPr>
      <w:r>
        <w:rPr>
          <w:b/>
          <w:bCs/>
          <w:color w:val="00B050"/>
          <w:sz w:val="24"/>
          <w:szCs w:val="24"/>
          <w:lang w:val="da-DK"/>
        </w:rPr>
        <w:t>Til gengæld n</w:t>
      </w:r>
      <w:r w:rsidR="00824F92" w:rsidRPr="00E837B9">
        <w:rPr>
          <w:b/>
          <w:bCs/>
          <w:color w:val="00B050"/>
          <w:sz w:val="24"/>
          <w:szCs w:val="24"/>
          <w:lang w:val="da-DK"/>
        </w:rPr>
        <w:t xml:space="preserve">år adjektiver står direkte ved siden af 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 xml:space="preserve">et </w:t>
      </w:r>
      <w:r w:rsidR="00E837B9" w:rsidRPr="00E837B9">
        <w:rPr>
          <w:b/>
          <w:bCs/>
          <w:color w:val="C00000"/>
          <w:sz w:val="24"/>
          <w:szCs w:val="24"/>
          <w:lang w:val="da-DK"/>
        </w:rPr>
        <w:t>navneord</w:t>
      </w:r>
      <w:r w:rsidR="00E837B9" w:rsidRPr="00E837B9">
        <w:rPr>
          <w:b/>
          <w:bCs/>
          <w:color w:val="FF0000"/>
          <w:sz w:val="24"/>
          <w:szCs w:val="24"/>
          <w:lang w:val="da-DK"/>
        </w:rPr>
        <w:t xml:space="preserve"> 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>(substantiv)</w:t>
      </w:r>
      <w:r w:rsidR="00824F92" w:rsidRPr="00E837B9">
        <w:rPr>
          <w:b/>
          <w:bCs/>
          <w:color w:val="00B050"/>
          <w:sz w:val="24"/>
          <w:szCs w:val="24"/>
          <w:lang w:val="da-DK"/>
        </w:rPr>
        <w:t xml:space="preserve"> skal de bøjes.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 xml:space="preserve"> </w:t>
      </w:r>
      <w:r w:rsidR="005A2E57" w:rsidRPr="00E837B9">
        <w:rPr>
          <w:b/>
          <w:bCs/>
          <w:sz w:val="24"/>
          <w:szCs w:val="24"/>
          <w:lang w:val="da-DK"/>
        </w:rPr>
        <w:t xml:space="preserve">Bøjning af tyske adjektiver er temmelig kompliceret. </w:t>
      </w:r>
      <w:r w:rsidR="00E837B9" w:rsidRPr="00E837B9">
        <w:rPr>
          <w:b/>
          <w:bCs/>
          <w:color w:val="00B050"/>
          <w:sz w:val="24"/>
          <w:szCs w:val="24"/>
          <w:lang w:val="da-DK"/>
        </w:rPr>
        <w:t>Der er tre måder at bøje et adjektiv på.</w:t>
      </w:r>
    </w:p>
    <w:p w14:paraId="6E456135" w14:textId="77777777" w:rsidR="00BC4B96" w:rsidRDefault="005A2E57" w:rsidP="00E837B9">
      <w:pPr>
        <w:spacing w:line="276" w:lineRule="auto"/>
        <w:rPr>
          <w:b/>
          <w:bCs/>
          <w:sz w:val="24"/>
          <w:szCs w:val="24"/>
          <w:lang w:val="da-DK"/>
        </w:rPr>
      </w:pPr>
      <w:r w:rsidRPr="00E837B9">
        <w:rPr>
          <w:b/>
          <w:bCs/>
          <w:sz w:val="24"/>
          <w:szCs w:val="24"/>
          <w:lang w:val="da-DK"/>
        </w:rPr>
        <w:t>Hvordan tyske adjektiver bøjes, afhænger af substantivets kasus, køn og tal, og om der står en artikel foran eller ej</w:t>
      </w:r>
      <w:r w:rsidR="007718EA" w:rsidRPr="00E837B9">
        <w:rPr>
          <w:b/>
          <w:bCs/>
          <w:sz w:val="24"/>
          <w:szCs w:val="24"/>
          <w:lang w:val="da-DK"/>
        </w:rPr>
        <w:t>.</w:t>
      </w:r>
      <w:r w:rsidRPr="00E837B9">
        <w:rPr>
          <w:b/>
          <w:bCs/>
          <w:sz w:val="24"/>
          <w:szCs w:val="24"/>
          <w:lang w:val="da-DK"/>
        </w:rPr>
        <w:t xml:space="preserve"> </w:t>
      </w:r>
    </w:p>
    <w:p w14:paraId="35039A0A" w14:textId="288E1842" w:rsidR="00C919C1" w:rsidRPr="00E837B9" w:rsidRDefault="00E837B9" w:rsidP="00E837B9">
      <w:pPr>
        <w:spacing w:line="276" w:lineRule="auto"/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 xml:space="preserve">For at kunne anvende den rigtige bøjning </w:t>
      </w:r>
      <w:r w:rsidR="00C919C1" w:rsidRPr="00E837B9">
        <w:rPr>
          <w:b/>
          <w:bCs/>
          <w:sz w:val="24"/>
          <w:szCs w:val="24"/>
          <w:lang w:val="da-DK"/>
        </w:rPr>
        <w:t xml:space="preserve">skal man derfor altid undersøge, hvad der står på </w:t>
      </w:r>
      <w:r w:rsidR="00C919C1" w:rsidRPr="00176672">
        <w:rPr>
          <w:b/>
          <w:bCs/>
          <w:color w:val="00B050"/>
          <w:sz w:val="24"/>
          <w:szCs w:val="24"/>
          <w:lang w:val="da-DK"/>
        </w:rPr>
        <w:t>pladsen umiddelbart foran adjektivet</w:t>
      </w:r>
      <w:r w:rsidR="00C919C1" w:rsidRPr="00E837B9">
        <w:rPr>
          <w:b/>
          <w:bCs/>
          <w:sz w:val="24"/>
          <w:szCs w:val="24"/>
          <w:lang w:val="da-DK"/>
        </w:rPr>
        <w:t>, fordi det er afgørende for, hvilken af de tre bøjninger man skal anvende.</w:t>
      </w:r>
    </w:p>
    <w:p w14:paraId="1E73D0EB" w14:textId="77777777" w:rsidR="00AB0681" w:rsidRPr="00C5623F" w:rsidRDefault="00AB0681" w:rsidP="00635F2A">
      <w:pPr>
        <w:spacing w:line="276" w:lineRule="auto"/>
        <w:rPr>
          <w:b/>
          <w:bCs/>
          <w:color w:val="C00000"/>
          <w:sz w:val="28"/>
          <w:szCs w:val="28"/>
          <w:lang w:val="da-DK"/>
        </w:rPr>
      </w:pPr>
    </w:p>
    <w:p w14:paraId="15395CBA" w14:textId="79C06D17" w:rsidR="005A2E57" w:rsidRPr="00C5623F" w:rsidRDefault="005A2E57" w:rsidP="00BC4B96">
      <w:pPr>
        <w:spacing w:line="276" w:lineRule="auto"/>
        <w:ind w:left="1304"/>
        <w:rPr>
          <w:b/>
          <w:bCs/>
          <w:color w:val="C00000"/>
          <w:sz w:val="28"/>
          <w:szCs w:val="28"/>
          <w:lang w:val="da-DK"/>
        </w:rPr>
      </w:pPr>
      <w:r w:rsidRPr="00C5623F">
        <w:rPr>
          <w:b/>
          <w:bCs/>
          <w:color w:val="C00000"/>
          <w:sz w:val="28"/>
          <w:szCs w:val="28"/>
          <w:lang w:val="da-DK"/>
        </w:rPr>
        <w:t xml:space="preserve">1- Med en bestemt artikel foran </w:t>
      </w:r>
    </w:p>
    <w:tbl>
      <w:tblPr>
        <w:tblW w:w="9685" w:type="dxa"/>
        <w:tblInd w:w="-8" w:type="dxa"/>
        <w:tblBorders>
          <w:top w:val="single" w:sz="12" w:space="0" w:color="005999"/>
          <w:left w:val="single" w:sz="12" w:space="0" w:color="005999"/>
          <w:bottom w:val="single" w:sz="12" w:space="0" w:color="005999"/>
          <w:right w:val="single" w:sz="12" w:space="0" w:color="005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974"/>
        <w:gridCol w:w="2026"/>
        <w:gridCol w:w="1990"/>
        <w:gridCol w:w="2408"/>
      </w:tblGrid>
      <w:tr w:rsidR="00AB0681" w:rsidRPr="00B424FD" w14:paraId="34C98D24" w14:textId="77777777" w:rsidTr="00C5623F">
        <w:trPr>
          <w:trHeight w:val="4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FCA8A8" w14:textId="77777777" w:rsidR="00AB0681" w:rsidRPr="00B424FD" w:rsidRDefault="00AB0681" w:rsidP="00AB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Nominativ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EE56D3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der nett</w:t>
            </w:r>
            <w:r w:rsidRPr="00B424FD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69B778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die nett</w:t>
            </w:r>
            <w:r w:rsidRPr="00B424F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922074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das nett</w:t>
            </w:r>
            <w:r w:rsidRPr="00B424F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D9929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die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AB0681" w:rsidRPr="00B424FD" w14:paraId="6B3E45AA" w14:textId="77777777" w:rsidTr="00C5623F">
        <w:trPr>
          <w:trHeight w:val="385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6D27C" w14:textId="1B258C6B" w:rsidR="00AB0681" w:rsidRPr="00B424FD" w:rsidRDefault="00AB0681" w:rsidP="00AB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Akkusativ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A511A1" w14:textId="4E1FFF49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den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27BA8F" w14:textId="01F4142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die nett</w:t>
            </w:r>
            <w:r w:rsidRPr="00B424F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4FD026" w14:textId="639FF4FF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das nett</w:t>
            </w:r>
            <w:r w:rsidRPr="00B424F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C4715F" w14:textId="49E1944E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die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AB0681" w:rsidRPr="00B424FD" w14:paraId="7FA4A0A8" w14:textId="77777777" w:rsidTr="00C5623F">
        <w:trPr>
          <w:trHeight w:val="4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38705A" w14:textId="7B985300" w:rsidR="00AB0681" w:rsidRPr="00B424FD" w:rsidRDefault="00D16686" w:rsidP="00AB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Dativ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406C6E" w14:textId="1BD4F144" w:rsidR="00AB0681" w:rsidRPr="00D16686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dem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18CA4A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der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ACEA19" w14:textId="3B4DEFF3" w:rsidR="00AB0681" w:rsidRPr="00D16686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dem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 Kind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FDBEA" w14:textId="4D01BC75" w:rsidR="00AB0681" w:rsidRPr="00D16686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den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 xml:space="preserve"> Eltern </w:t>
            </w:r>
            <w:r w:rsidRPr="00D1668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(+n)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</w:p>
        </w:tc>
      </w:tr>
      <w:tr w:rsidR="00AB0681" w:rsidRPr="00B424FD" w14:paraId="5CB90B4B" w14:textId="77777777" w:rsidTr="00C5623F">
        <w:trPr>
          <w:trHeight w:val="385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B44896" w14:textId="1DB53358" w:rsidR="00AB0681" w:rsidRPr="00B424FD" w:rsidRDefault="00D16686" w:rsidP="00AB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Genitiv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3B7A3" w14:textId="5338791F" w:rsidR="00AB0681" w:rsidRPr="00B424FD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des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 Vater</w:t>
            </w:r>
            <w:r w:rsidRPr="00251C9F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72A802" w14:textId="77777777" w:rsidR="00AB0681" w:rsidRPr="00B424FD" w:rsidRDefault="00AB0681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der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BB0C6F" w14:textId="37FB1FE2" w:rsidR="00AB0681" w:rsidRPr="00B424FD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des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 Kind</w:t>
            </w:r>
            <w:r w:rsidRPr="00D16686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05FC9F" w14:textId="56A7B84F" w:rsidR="00AB0681" w:rsidRPr="00B424FD" w:rsidRDefault="00D16686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der nett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eastAsia="da-DK"/>
                <w14:ligatures w14:val="none"/>
              </w:rPr>
              <w:t>en</w:t>
            </w:r>
            <w:r w:rsidRP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eastAsia="da-DK"/>
                <w14:ligatures w14:val="none"/>
              </w:rPr>
              <w:t> Eltern</w:t>
            </w:r>
          </w:p>
        </w:tc>
      </w:tr>
    </w:tbl>
    <w:p w14:paraId="42B870BE" w14:textId="77777777" w:rsidR="005A2E57" w:rsidRPr="00B424FD" w:rsidRDefault="005A2E57" w:rsidP="00E837B9">
      <w:pPr>
        <w:spacing w:line="276" w:lineRule="auto"/>
        <w:ind w:left="1304"/>
        <w:rPr>
          <w:rFonts w:cstheme="minorHAnsi"/>
          <w:sz w:val="24"/>
          <w:szCs w:val="24"/>
          <w:lang w:val="da-DK"/>
        </w:rPr>
      </w:pPr>
      <w:bookmarkStart w:id="0" w:name="_Hlk140581833"/>
    </w:p>
    <w:p w14:paraId="3960BD65" w14:textId="46F65E51" w:rsidR="00176672" w:rsidRPr="00B424FD" w:rsidRDefault="00BC4B96" w:rsidP="00176672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</w:pPr>
      <w:r w:rsidRPr="00BC4B96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da-DK"/>
        </w:rPr>
        <w:t xml:space="preserve">Tip: </w:t>
      </w:r>
      <w:r w:rsidR="00176672"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De</w:t>
      </w:r>
      <w:r w:rsidR="00F5617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r er kun to mulige endelser i denne</w:t>
      </w:r>
      <w:r w:rsidR="00176672"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 svage bøjning </w:t>
      </w:r>
      <w:r w:rsidR="00C719F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i denne</w:t>
      </w:r>
      <w:r w:rsidR="00176672"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 kasserollebøjning: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622"/>
        <w:gridCol w:w="567"/>
        <w:gridCol w:w="567"/>
        <w:gridCol w:w="567"/>
      </w:tblGrid>
      <w:tr w:rsidR="00176672" w:rsidRPr="00C919C1" w14:paraId="07EE96A6" w14:textId="77777777" w:rsidTr="00066125">
        <w:trPr>
          <w:trHeight w:val="473"/>
          <w:jc w:val="center"/>
        </w:trPr>
        <w:tc>
          <w:tcPr>
            <w:tcW w:w="2072" w:type="dxa"/>
          </w:tcPr>
          <w:p w14:paraId="4F4EAA8D" w14:textId="77777777" w:rsidR="00176672" w:rsidRPr="00C919C1" w:rsidRDefault="00176672" w:rsidP="000661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bookmarkStart w:id="1" w:name="_Hlk126609769"/>
            <w:proofErr w:type="spellStart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Svage</w:t>
            </w:r>
            <w:proofErr w:type="spellEnd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bøjning</w:t>
            </w:r>
            <w:proofErr w:type="spellEnd"/>
          </w:p>
        </w:tc>
        <w:tc>
          <w:tcPr>
            <w:tcW w:w="622" w:type="dxa"/>
          </w:tcPr>
          <w:p w14:paraId="17F1BB6B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14:paraId="2FAFA355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0019B4D9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53B8873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Pl</w:t>
            </w:r>
            <w:proofErr w:type="spellEnd"/>
          </w:p>
        </w:tc>
      </w:tr>
      <w:tr w:rsidR="00176672" w:rsidRPr="00C919C1" w14:paraId="39703425" w14:textId="77777777" w:rsidTr="00066125">
        <w:trPr>
          <w:trHeight w:val="483"/>
          <w:jc w:val="center"/>
        </w:trPr>
        <w:tc>
          <w:tcPr>
            <w:tcW w:w="2072" w:type="dxa"/>
          </w:tcPr>
          <w:p w14:paraId="67160A96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Nom</w:t>
            </w:r>
            <w:proofErr w:type="spellEnd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 /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grundled</w:t>
            </w:r>
            <w:proofErr w:type="spellEnd"/>
          </w:p>
        </w:tc>
        <w:tc>
          <w:tcPr>
            <w:tcW w:w="622" w:type="dxa"/>
          </w:tcPr>
          <w:p w14:paraId="53A103BE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3197566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2B9C10A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0B2F878F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176672" w:rsidRPr="00C919C1" w14:paraId="61DA3ECC" w14:textId="77777777" w:rsidTr="00066125">
        <w:trPr>
          <w:trHeight w:val="501"/>
          <w:jc w:val="center"/>
        </w:trPr>
        <w:tc>
          <w:tcPr>
            <w:tcW w:w="2072" w:type="dxa"/>
          </w:tcPr>
          <w:p w14:paraId="208D35F4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Akk</w:t>
            </w:r>
            <w:proofErr w:type="spellEnd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 /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genstandsled</w:t>
            </w:r>
            <w:proofErr w:type="spellEnd"/>
          </w:p>
        </w:tc>
        <w:tc>
          <w:tcPr>
            <w:tcW w:w="622" w:type="dxa"/>
          </w:tcPr>
          <w:p w14:paraId="645B8231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59E869E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4D9F15B1" w14:textId="77777777" w:rsidR="00176672" w:rsidRPr="00C919C1" w:rsidRDefault="00176672" w:rsidP="0006612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B100D47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176672" w:rsidRPr="00C919C1" w14:paraId="6885CEF9" w14:textId="77777777" w:rsidTr="00066125">
        <w:trPr>
          <w:trHeight w:val="491"/>
          <w:jc w:val="center"/>
        </w:trPr>
        <w:tc>
          <w:tcPr>
            <w:tcW w:w="2072" w:type="dxa"/>
          </w:tcPr>
          <w:p w14:paraId="0CA8086E" w14:textId="072BD447" w:rsidR="00176672" w:rsidRPr="00C919C1" w:rsidRDefault="004007D2" w:rsidP="00066125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Dat / 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hensynsled</w:t>
            </w:r>
            <w:proofErr w:type="spellEnd"/>
          </w:p>
        </w:tc>
        <w:tc>
          <w:tcPr>
            <w:tcW w:w="622" w:type="dxa"/>
          </w:tcPr>
          <w:p w14:paraId="25582227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12302DE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731CA2C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C25FDC8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176672" w:rsidRPr="00C919C1" w14:paraId="2C4D3C29" w14:textId="77777777" w:rsidTr="00066125">
        <w:trPr>
          <w:trHeight w:val="493"/>
          <w:jc w:val="center"/>
        </w:trPr>
        <w:tc>
          <w:tcPr>
            <w:tcW w:w="2072" w:type="dxa"/>
          </w:tcPr>
          <w:p w14:paraId="7062272E" w14:textId="377B5A12" w:rsidR="00176672" w:rsidRPr="00C919C1" w:rsidRDefault="004007D2" w:rsidP="00066125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lastRenderedPageBreak/>
              <w:t xml:space="preserve">Gen / 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ejefald</w:t>
            </w:r>
            <w:proofErr w:type="spellEnd"/>
          </w:p>
        </w:tc>
        <w:tc>
          <w:tcPr>
            <w:tcW w:w="622" w:type="dxa"/>
          </w:tcPr>
          <w:p w14:paraId="0086122A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327391E0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16B01632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C5036A4" w14:textId="77777777" w:rsidR="00176672" w:rsidRPr="00C919C1" w:rsidRDefault="00176672" w:rsidP="000661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bookmarkEnd w:id="0"/>
      <w:bookmarkEnd w:id="1"/>
    </w:tbl>
    <w:p w14:paraId="542AA64E" w14:textId="77777777" w:rsidR="00176672" w:rsidRPr="00B424FD" w:rsidRDefault="00176672" w:rsidP="00176672">
      <w:pPr>
        <w:spacing w:line="276" w:lineRule="auto"/>
        <w:rPr>
          <w:rFonts w:cstheme="minorHAnsi"/>
          <w:color w:val="00B050"/>
          <w:sz w:val="24"/>
          <w:szCs w:val="24"/>
          <w:lang w:val="da-DK"/>
        </w:rPr>
      </w:pPr>
    </w:p>
    <w:p w14:paraId="3769DAA4" w14:textId="7435EF4F" w:rsidR="005A2E57" w:rsidRPr="00B424FD" w:rsidRDefault="005A2E57" w:rsidP="00176672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B424FD">
        <w:rPr>
          <w:rFonts w:cstheme="minorHAnsi"/>
          <w:b/>
          <w:bCs/>
          <w:color w:val="00B050"/>
          <w:sz w:val="24"/>
          <w:szCs w:val="24"/>
          <w:lang w:val="da-DK"/>
        </w:rPr>
        <w:t xml:space="preserve">P.S: </w:t>
      </w:r>
      <w:r w:rsidR="00176672" w:rsidRPr="00B424FD">
        <w:rPr>
          <w:rFonts w:cstheme="minorHAnsi"/>
          <w:b/>
          <w:bCs/>
          <w:sz w:val="24"/>
          <w:szCs w:val="24"/>
          <w:lang w:val="da-DK"/>
        </w:rPr>
        <w:t>P</w:t>
      </w:r>
      <w:r w:rsidRPr="00B424FD">
        <w:rPr>
          <w:rFonts w:cstheme="minorHAnsi"/>
          <w:b/>
          <w:bCs/>
          <w:sz w:val="24"/>
          <w:szCs w:val="24"/>
          <w:lang w:val="da-DK"/>
        </w:rPr>
        <w:t xml:space="preserve">å denne måde bliver adjektivet efter følgende ord: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derselbe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dieser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jener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jeder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mancher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solcher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welcher</w:t>
      </w:r>
      <w:proofErr w:type="spellEnd"/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, alle</w:t>
      </w:r>
      <w:r w:rsidR="007718EA"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,</w:t>
      </w:r>
      <w:r w:rsidRPr="00B424FD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 </w:t>
      </w:r>
      <w:r w:rsidRPr="00B424FD">
        <w:rPr>
          <w:rFonts w:cstheme="minorHAnsi"/>
          <w:b/>
          <w:bCs/>
          <w:sz w:val="24"/>
          <w:szCs w:val="24"/>
          <w:lang w:val="da-DK"/>
        </w:rPr>
        <w:t>også bøjet</w:t>
      </w:r>
      <w:r w:rsidR="00176672" w:rsidRPr="00B424FD">
        <w:rPr>
          <w:rFonts w:cstheme="minorHAnsi"/>
          <w:b/>
          <w:bCs/>
          <w:sz w:val="24"/>
          <w:szCs w:val="24"/>
          <w:lang w:val="da-DK"/>
        </w:rPr>
        <w:t>.</w:t>
      </w:r>
    </w:p>
    <w:p w14:paraId="6DA5E17F" w14:textId="253E721A" w:rsidR="00635F2A" w:rsidRPr="00B424FD" w:rsidRDefault="00635F2A" w:rsidP="00176672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B424FD">
        <w:rPr>
          <w:rFonts w:cstheme="minorHAnsi"/>
          <w:b/>
          <w:bCs/>
          <w:sz w:val="24"/>
          <w:szCs w:val="24"/>
        </w:rPr>
        <w:t>Eksempler</w:t>
      </w:r>
      <w:proofErr w:type="spellEnd"/>
      <w:r w:rsidRPr="00B424FD">
        <w:rPr>
          <w:rFonts w:cstheme="minorHAnsi"/>
          <w:b/>
          <w:bCs/>
          <w:sz w:val="24"/>
          <w:szCs w:val="24"/>
        </w:rPr>
        <w:t>:</w:t>
      </w:r>
      <w:r w:rsidR="00AB0681" w:rsidRPr="00B424FD">
        <w:rPr>
          <w:rFonts w:cstheme="minorHAnsi"/>
          <w:b/>
          <w:bCs/>
          <w:sz w:val="24"/>
          <w:szCs w:val="24"/>
        </w:rPr>
        <w:t xml:space="preserve"> </w:t>
      </w:r>
      <w:r w:rsidRPr="00B424FD">
        <w:rPr>
          <w:rFonts w:cstheme="minorHAnsi"/>
          <w:b/>
          <w:bCs/>
          <w:sz w:val="24"/>
          <w:szCs w:val="24"/>
        </w:rPr>
        <w:t xml:space="preserve">Ich sehe </w:t>
      </w:r>
      <w:r w:rsidR="00AB0681" w:rsidRPr="00B424FD">
        <w:rPr>
          <w:rFonts w:cstheme="minorHAnsi"/>
          <w:b/>
          <w:bCs/>
          <w:sz w:val="24"/>
          <w:szCs w:val="24"/>
        </w:rPr>
        <w:t>die jung</w:t>
      </w:r>
      <w:r w:rsidR="00AB0681" w:rsidRPr="00B424FD">
        <w:rPr>
          <w:rFonts w:cstheme="minorHAnsi"/>
          <w:b/>
          <w:bCs/>
          <w:color w:val="FF0000"/>
          <w:sz w:val="24"/>
          <w:szCs w:val="24"/>
        </w:rPr>
        <w:t>e</w:t>
      </w:r>
      <w:r w:rsidR="00AB0681" w:rsidRPr="00B424FD">
        <w:rPr>
          <w:rFonts w:cstheme="minorHAnsi"/>
          <w:b/>
          <w:bCs/>
          <w:sz w:val="24"/>
          <w:szCs w:val="24"/>
        </w:rPr>
        <w:t xml:space="preserve"> Frau</w:t>
      </w:r>
      <w:r w:rsidRPr="00B424FD">
        <w:rPr>
          <w:rFonts w:cstheme="minorHAnsi"/>
          <w:b/>
          <w:bCs/>
          <w:sz w:val="24"/>
          <w:szCs w:val="24"/>
        </w:rPr>
        <w:t>.</w:t>
      </w:r>
      <w:r w:rsidR="00AB0681" w:rsidRPr="00B424FD">
        <w:rPr>
          <w:rFonts w:cstheme="minorHAnsi"/>
          <w:b/>
          <w:bCs/>
          <w:sz w:val="24"/>
          <w:szCs w:val="24"/>
        </w:rPr>
        <w:t xml:space="preserve"> </w:t>
      </w:r>
      <w:r w:rsidRPr="00B424FD">
        <w:rPr>
          <w:rFonts w:cstheme="minorHAnsi"/>
          <w:b/>
          <w:bCs/>
          <w:sz w:val="24"/>
          <w:szCs w:val="24"/>
          <w:shd w:val="clear" w:color="auto" w:fill="FFFFFF"/>
        </w:rPr>
        <w:t>Dieser</w:t>
      </w:r>
      <w:r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gro</w:t>
      </w:r>
      <w:bookmarkStart w:id="2" w:name="_Hlk140573687"/>
      <w:r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ß</w:t>
      </w:r>
      <w:bookmarkEnd w:id="2"/>
      <w:r w:rsidRPr="00B424FD">
        <w:rPr>
          <w:rStyle w:val="Strk"/>
          <w:rFonts w:cstheme="minorHAnsi"/>
          <w:color w:val="C00000"/>
          <w:sz w:val="24"/>
          <w:szCs w:val="24"/>
          <w:shd w:val="clear" w:color="auto" w:fill="FFFFFF"/>
        </w:rPr>
        <w:t>e</w:t>
      </w:r>
      <w:r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Mann trinkt ein Bier.</w:t>
      </w:r>
    </w:p>
    <w:p w14:paraId="24E5DBD8" w14:textId="77777777" w:rsidR="00C919C1" w:rsidRPr="00F5617A" w:rsidRDefault="00C919C1" w:rsidP="00AB0681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57772F5F" w14:textId="3EEFFCD1" w:rsidR="005A2E57" w:rsidRPr="00B424FD" w:rsidRDefault="005A2E57" w:rsidP="00C5623F">
      <w:pPr>
        <w:spacing w:line="276" w:lineRule="auto"/>
        <w:ind w:left="1304"/>
        <w:rPr>
          <w:color w:val="C00000"/>
          <w:sz w:val="28"/>
          <w:szCs w:val="28"/>
          <w:lang w:val="da-DK"/>
        </w:rPr>
      </w:pPr>
      <w:r w:rsidRPr="00B424FD">
        <w:rPr>
          <w:b/>
          <w:bCs/>
          <w:color w:val="C00000"/>
          <w:sz w:val="28"/>
          <w:szCs w:val="28"/>
          <w:lang w:val="da-DK"/>
        </w:rPr>
        <w:t xml:space="preserve">2- Med en ubestemt artikel </w:t>
      </w:r>
      <w:r w:rsidR="00C5623F" w:rsidRPr="00B424FD">
        <w:rPr>
          <w:b/>
          <w:bCs/>
          <w:color w:val="C00000"/>
          <w:sz w:val="28"/>
          <w:szCs w:val="28"/>
          <w:lang w:val="da-DK"/>
        </w:rPr>
        <w:t>foran</w:t>
      </w:r>
    </w:p>
    <w:tbl>
      <w:tblPr>
        <w:tblW w:w="0" w:type="auto"/>
        <w:tblInd w:w="-8" w:type="dxa"/>
        <w:tblBorders>
          <w:top w:val="single" w:sz="12" w:space="0" w:color="005999"/>
          <w:left w:val="single" w:sz="12" w:space="0" w:color="005999"/>
          <w:bottom w:val="single" w:sz="12" w:space="0" w:color="005999"/>
          <w:right w:val="single" w:sz="12" w:space="0" w:color="005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967"/>
        <w:gridCol w:w="2024"/>
        <w:gridCol w:w="1984"/>
        <w:gridCol w:w="2375"/>
      </w:tblGrid>
      <w:tr w:rsidR="00176672" w:rsidRPr="00B424FD" w14:paraId="2EB27B1A" w14:textId="77777777" w:rsidTr="0017667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45E4CB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Nominativ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71102E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er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AC7FCA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07F0D1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es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22876F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meine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176672" w:rsidRPr="00B424FD" w14:paraId="19CE9F14" w14:textId="77777777" w:rsidTr="0017667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295CC1" w14:textId="7A6AE51E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Akkusativ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E23EC7" w14:textId="07AB37B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21DAF4" w14:textId="1824BDDA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6F793B" w14:textId="797C8C38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es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DABA4" w14:textId="46D71FDB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meine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176672" w:rsidRPr="00B424FD" w14:paraId="73FD108C" w14:textId="77777777" w:rsidTr="0017667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B97658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Dativ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4942E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einem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39BC4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einer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F5E930" w14:textId="77777777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einem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8B02F3" w14:textId="7CF38552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meinen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  <w:r w:rsid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="00D16686" w:rsidRPr="00D16686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(+n)</w:t>
            </w:r>
          </w:p>
        </w:tc>
      </w:tr>
      <w:tr w:rsidR="00176672" w:rsidRPr="00B424FD" w14:paraId="17179699" w14:textId="77777777" w:rsidTr="0017667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70B6C1" w14:textId="706C00E3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Genitiv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B4B411" w14:textId="052FB364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eines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Vater</w:t>
            </w:r>
            <w:r w:rsidRPr="00251C9F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D989C3" w14:textId="3AF95775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einer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2C7306" w14:textId="4D5F0F4C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eines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Kind</w:t>
            </w:r>
            <w:r w:rsidRPr="00D16686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CF2051" w14:textId="14F6F3E4" w:rsidR="00176672" w:rsidRPr="00B424FD" w:rsidRDefault="00176672" w:rsidP="00C415D1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meiner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</w:tbl>
    <w:p w14:paraId="5155C407" w14:textId="77777777" w:rsidR="005A2E57" w:rsidRPr="00B424FD" w:rsidRDefault="005A2E57" w:rsidP="005A2E57">
      <w:pPr>
        <w:ind w:left="1304"/>
        <w:rPr>
          <w:rFonts w:cstheme="minorHAnsi"/>
          <w:sz w:val="24"/>
          <w:szCs w:val="24"/>
          <w:lang w:val="da-DK"/>
        </w:rPr>
      </w:pPr>
    </w:p>
    <w:p w14:paraId="1578F23C" w14:textId="6C9FD73E" w:rsidR="009B5E85" w:rsidRPr="00B424FD" w:rsidRDefault="00BC4B96" w:rsidP="009B5E85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</w:pPr>
      <w:r w:rsidRPr="00BC4B96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da-DK"/>
        </w:rPr>
        <w:t xml:space="preserve">Tip: </w:t>
      </w:r>
      <w:r w:rsidR="009B5E85"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De</w:t>
      </w:r>
      <w:r w:rsidR="009B5E85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r er kun i </w:t>
      </w:r>
      <w:r w:rsidR="00C719F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nominativ</w:t>
      </w:r>
      <w:r w:rsidR="009B5E85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 og i akkusativ at </w:t>
      </w:r>
      <w:r w:rsidR="00C719F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endelserne</w:t>
      </w:r>
      <w:r w:rsidR="009B5E85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 ikke er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(</w:t>
      </w:r>
      <w:r w:rsidR="009B5E85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e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)</w:t>
      </w:r>
      <w:r w:rsidR="009B5E85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>n i denne</w:t>
      </w:r>
      <w:r w:rsidR="009B5E85" w:rsidRPr="00B424FD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da-DK"/>
        </w:rPr>
        <w:t xml:space="preserve"> kasserollebøjning: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622"/>
        <w:gridCol w:w="567"/>
        <w:gridCol w:w="567"/>
        <w:gridCol w:w="567"/>
      </w:tblGrid>
      <w:tr w:rsidR="009B5E85" w:rsidRPr="00C919C1" w14:paraId="3313905E" w14:textId="77777777" w:rsidTr="0077363F">
        <w:trPr>
          <w:trHeight w:val="473"/>
          <w:jc w:val="center"/>
        </w:trPr>
        <w:tc>
          <w:tcPr>
            <w:tcW w:w="2072" w:type="dxa"/>
          </w:tcPr>
          <w:p w14:paraId="5BF1B20D" w14:textId="253A7936" w:rsidR="009B5E85" w:rsidRPr="00C919C1" w:rsidRDefault="009B5E85" w:rsidP="0077363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S</w:t>
            </w:r>
            <w:r w:rsidR="00C719F2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tærke</w:t>
            </w:r>
            <w:proofErr w:type="spellEnd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C919C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bøjning</w:t>
            </w:r>
            <w:proofErr w:type="spellEnd"/>
          </w:p>
        </w:tc>
        <w:tc>
          <w:tcPr>
            <w:tcW w:w="622" w:type="dxa"/>
          </w:tcPr>
          <w:p w14:paraId="624876C9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14:paraId="1101E399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1085319D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0CCFD05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Pl</w:t>
            </w:r>
            <w:proofErr w:type="spellEnd"/>
          </w:p>
        </w:tc>
      </w:tr>
      <w:tr w:rsidR="009B5E85" w:rsidRPr="00C919C1" w14:paraId="2E49F0AE" w14:textId="77777777" w:rsidTr="0077363F">
        <w:trPr>
          <w:trHeight w:val="483"/>
          <w:jc w:val="center"/>
        </w:trPr>
        <w:tc>
          <w:tcPr>
            <w:tcW w:w="2072" w:type="dxa"/>
          </w:tcPr>
          <w:p w14:paraId="1096410A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Nom</w:t>
            </w:r>
            <w:proofErr w:type="spellEnd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 /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grundled</w:t>
            </w:r>
            <w:proofErr w:type="spellEnd"/>
          </w:p>
        </w:tc>
        <w:tc>
          <w:tcPr>
            <w:tcW w:w="622" w:type="dxa"/>
          </w:tcPr>
          <w:p w14:paraId="6F49DCC5" w14:textId="0E6BD58D" w:rsidR="009B5E85" w:rsidRPr="00C919C1" w:rsidRDefault="009B5E85" w:rsidP="007736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  <w:r>
              <w:rPr>
                <w:rFonts w:cstheme="minorHAnsi"/>
                <w:color w:val="FF0000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7FA75DFC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52CD8674" w14:textId="59EC3DCA" w:rsidR="009B5E85" w:rsidRPr="00C919C1" w:rsidRDefault="009B5E85" w:rsidP="007736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  <w:r>
              <w:rPr>
                <w:rFonts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31ABFE5D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9B5E85" w:rsidRPr="00C919C1" w14:paraId="6B668F14" w14:textId="77777777" w:rsidTr="0077363F">
        <w:trPr>
          <w:trHeight w:val="501"/>
          <w:jc w:val="center"/>
        </w:trPr>
        <w:tc>
          <w:tcPr>
            <w:tcW w:w="2072" w:type="dxa"/>
          </w:tcPr>
          <w:p w14:paraId="65A31435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Akk</w:t>
            </w:r>
            <w:proofErr w:type="spellEnd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 /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genstandsled</w:t>
            </w:r>
            <w:proofErr w:type="spellEnd"/>
          </w:p>
        </w:tc>
        <w:tc>
          <w:tcPr>
            <w:tcW w:w="622" w:type="dxa"/>
          </w:tcPr>
          <w:p w14:paraId="3C4B1CA8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89725FC" w14:textId="77777777" w:rsidR="009B5E85" w:rsidRPr="00C919C1" w:rsidRDefault="009B5E85" w:rsidP="007736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4998FCED" w14:textId="570B57BB" w:rsidR="009B5E85" w:rsidRPr="00C919C1" w:rsidRDefault="009B5E85" w:rsidP="007736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919C1">
              <w:rPr>
                <w:rFonts w:cstheme="minorHAnsi"/>
                <w:color w:val="FF0000"/>
                <w:sz w:val="24"/>
                <w:szCs w:val="24"/>
              </w:rPr>
              <w:t>e</w:t>
            </w:r>
            <w:r>
              <w:rPr>
                <w:rFonts w:cstheme="minorHAnsi"/>
                <w:color w:val="FF0000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0D2BFBC6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9B5E85" w:rsidRPr="00C919C1" w14:paraId="32F1E91C" w14:textId="77777777" w:rsidTr="0077363F">
        <w:trPr>
          <w:trHeight w:val="491"/>
          <w:jc w:val="center"/>
        </w:trPr>
        <w:tc>
          <w:tcPr>
            <w:tcW w:w="2072" w:type="dxa"/>
          </w:tcPr>
          <w:p w14:paraId="588BDC4A" w14:textId="5873F136" w:rsidR="009B5E85" w:rsidRPr="00C919C1" w:rsidRDefault="004007D2" w:rsidP="0077363F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Dat / 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hensynsled</w:t>
            </w:r>
            <w:proofErr w:type="spellEnd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</w:tcPr>
          <w:p w14:paraId="088EDDA0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BD8F553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D4865D0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D76D5B8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9B5E85" w:rsidRPr="00C919C1" w14:paraId="642406DD" w14:textId="77777777" w:rsidTr="0077363F">
        <w:trPr>
          <w:trHeight w:val="493"/>
          <w:jc w:val="center"/>
        </w:trPr>
        <w:tc>
          <w:tcPr>
            <w:tcW w:w="2072" w:type="dxa"/>
          </w:tcPr>
          <w:p w14:paraId="058894EB" w14:textId="72F98A4B" w:rsidR="009B5E85" w:rsidRPr="00C919C1" w:rsidRDefault="004007D2" w:rsidP="0077363F">
            <w:pPr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 xml:space="preserve">Gen / </w:t>
            </w:r>
            <w:proofErr w:type="spellStart"/>
            <w:r w:rsidRPr="00C919C1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ejefald</w:t>
            </w:r>
            <w:proofErr w:type="spellEnd"/>
          </w:p>
        </w:tc>
        <w:tc>
          <w:tcPr>
            <w:tcW w:w="622" w:type="dxa"/>
          </w:tcPr>
          <w:p w14:paraId="63C5A242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FEEA23B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0D28C9E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8698BC6" w14:textId="77777777" w:rsidR="009B5E85" w:rsidRPr="00C919C1" w:rsidRDefault="009B5E85" w:rsidP="007736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19C1">
              <w:rPr>
                <w:rFonts w:cstheme="minorHAnsi"/>
                <w:sz w:val="24"/>
                <w:szCs w:val="24"/>
              </w:rPr>
              <w:t>n</w:t>
            </w:r>
          </w:p>
        </w:tc>
      </w:tr>
    </w:tbl>
    <w:p w14:paraId="21642490" w14:textId="77777777" w:rsidR="009B5E85" w:rsidRDefault="009B5E85" w:rsidP="00635F2A">
      <w:pPr>
        <w:spacing w:line="276" w:lineRule="auto"/>
        <w:ind w:left="1304"/>
        <w:rPr>
          <w:rFonts w:cstheme="minorHAnsi"/>
          <w:sz w:val="24"/>
          <w:szCs w:val="24"/>
          <w:lang w:val="da-DK"/>
        </w:rPr>
      </w:pPr>
    </w:p>
    <w:p w14:paraId="6C59509D" w14:textId="19DB6442" w:rsidR="005A2E57" w:rsidRPr="00C719F2" w:rsidRDefault="005A2E57" w:rsidP="00C719F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719F2">
        <w:rPr>
          <w:rFonts w:cstheme="minorHAnsi"/>
          <w:b/>
          <w:bCs/>
          <w:color w:val="00B050"/>
          <w:sz w:val="24"/>
          <w:szCs w:val="24"/>
          <w:lang w:val="da-DK"/>
        </w:rPr>
        <w:t xml:space="preserve">P.S: </w:t>
      </w:r>
      <w:r w:rsidR="007718EA" w:rsidRPr="00C719F2">
        <w:rPr>
          <w:rFonts w:cstheme="minorHAnsi"/>
          <w:b/>
          <w:bCs/>
          <w:sz w:val="24"/>
          <w:szCs w:val="24"/>
          <w:lang w:val="da-DK"/>
        </w:rPr>
        <w:t>P</w:t>
      </w:r>
      <w:r w:rsidRPr="00C719F2">
        <w:rPr>
          <w:rFonts w:cstheme="minorHAnsi"/>
          <w:b/>
          <w:bCs/>
          <w:sz w:val="24"/>
          <w:szCs w:val="24"/>
          <w:lang w:val="da-DK"/>
        </w:rPr>
        <w:t xml:space="preserve">å denne måde bliver adjektivet efter </w:t>
      </w:r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possessiv artikel (</w:t>
      </w:r>
      <w:proofErr w:type="spellStart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mein</w:t>
      </w:r>
      <w:proofErr w:type="spellEnd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dein</w:t>
      </w:r>
      <w:proofErr w:type="spellEnd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</w:t>
      </w:r>
      <w:proofErr w:type="spellStart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>sein</w:t>
      </w:r>
      <w:proofErr w:type="spellEnd"/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, ...)  </w:t>
      </w:r>
      <w:proofErr w:type="spellStart"/>
      <w:r w:rsidRPr="00C719F2">
        <w:rPr>
          <w:rFonts w:cstheme="minorHAnsi"/>
          <w:b/>
          <w:bCs/>
          <w:color w:val="4472C4" w:themeColor="accent1"/>
          <w:sz w:val="24"/>
          <w:szCs w:val="24"/>
        </w:rPr>
        <w:t>ell</w:t>
      </w:r>
      <w:r w:rsidR="007718EA" w:rsidRPr="00C719F2">
        <w:rPr>
          <w:rFonts w:cstheme="minorHAnsi"/>
          <w:b/>
          <w:bCs/>
          <w:color w:val="4472C4" w:themeColor="accent1"/>
          <w:sz w:val="24"/>
          <w:szCs w:val="24"/>
        </w:rPr>
        <w:t>e</w:t>
      </w:r>
      <w:r w:rsidRPr="00C719F2">
        <w:rPr>
          <w:rFonts w:cstheme="minorHAnsi"/>
          <w:b/>
          <w:bCs/>
          <w:color w:val="4472C4" w:themeColor="accent1"/>
          <w:sz w:val="24"/>
          <w:szCs w:val="24"/>
        </w:rPr>
        <w:t>r</w:t>
      </w:r>
      <w:proofErr w:type="spellEnd"/>
      <w:r w:rsidRPr="00C719F2">
        <w:rPr>
          <w:rFonts w:cstheme="minorHAnsi"/>
          <w:b/>
          <w:bCs/>
          <w:color w:val="4472C4" w:themeColor="accent1"/>
          <w:sz w:val="24"/>
          <w:szCs w:val="24"/>
        </w:rPr>
        <w:t xml:space="preserve"> en </w:t>
      </w:r>
      <w:proofErr w:type="spellStart"/>
      <w:r w:rsidRPr="00C719F2">
        <w:rPr>
          <w:rFonts w:cstheme="minorHAnsi"/>
          <w:b/>
          <w:bCs/>
          <w:color w:val="4472C4" w:themeColor="accent1"/>
          <w:sz w:val="24"/>
          <w:szCs w:val="24"/>
        </w:rPr>
        <w:t>negation</w:t>
      </w:r>
      <w:proofErr w:type="spellEnd"/>
      <w:r w:rsidRPr="00C719F2">
        <w:rPr>
          <w:rFonts w:cstheme="minorHAnsi"/>
          <w:b/>
          <w:bCs/>
          <w:color w:val="4472C4" w:themeColor="accent1"/>
          <w:sz w:val="24"/>
          <w:szCs w:val="24"/>
        </w:rPr>
        <w:t xml:space="preserve"> (kein, keine …) </w:t>
      </w:r>
      <w:proofErr w:type="spellStart"/>
      <w:r w:rsidRPr="00C719F2">
        <w:rPr>
          <w:rFonts w:cstheme="minorHAnsi"/>
          <w:b/>
          <w:bCs/>
          <w:sz w:val="24"/>
          <w:szCs w:val="24"/>
        </w:rPr>
        <w:t>også</w:t>
      </w:r>
      <w:proofErr w:type="spellEnd"/>
      <w:r w:rsidRPr="00C719F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719F2">
        <w:rPr>
          <w:rFonts w:cstheme="minorHAnsi"/>
          <w:b/>
          <w:bCs/>
          <w:sz w:val="24"/>
          <w:szCs w:val="24"/>
        </w:rPr>
        <w:t>bøjet</w:t>
      </w:r>
      <w:proofErr w:type="spellEnd"/>
      <w:r w:rsidR="007718EA" w:rsidRPr="00C719F2">
        <w:rPr>
          <w:rFonts w:cstheme="minorHAnsi"/>
          <w:b/>
          <w:bCs/>
          <w:sz w:val="24"/>
          <w:szCs w:val="24"/>
        </w:rPr>
        <w:t>.</w:t>
      </w:r>
    </w:p>
    <w:p w14:paraId="7601CD40" w14:textId="2AF15F77" w:rsidR="00C5623F" w:rsidRPr="00C719F2" w:rsidRDefault="00C5623F" w:rsidP="00C5623F">
      <w:pPr>
        <w:spacing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C719F2">
        <w:rPr>
          <w:rFonts w:cstheme="minorHAnsi"/>
          <w:b/>
          <w:bCs/>
          <w:sz w:val="24"/>
          <w:szCs w:val="24"/>
        </w:rPr>
        <w:t>Eksempler</w:t>
      </w:r>
      <w:proofErr w:type="spellEnd"/>
      <w:r w:rsidRPr="00C719F2">
        <w:rPr>
          <w:rFonts w:cstheme="minorHAnsi"/>
          <w:b/>
          <w:bCs/>
          <w:sz w:val="24"/>
          <w:szCs w:val="24"/>
        </w:rPr>
        <w:t xml:space="preserve">: </w:t>
      </w:r>
      <w:r w:rsidR="00635F2A" w:rsidRPr="00C719F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Das ist </w:t>
      </w:r>
      <w:r w:rsidR="00635F2A" w:rsidRPr="00C719F2">
        <w:rPr>
          <w:rStyle w:val="Strk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ein</w:t>
      </w:r>
      <w:r w:rsidR="00635F2A" w:rsidRPr="00C719F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schön</w:t>
      </w:r>
      <w:r w:rsidR="00635F2A" w:rsidRPr="00C719F2">
        <w:rPr>
          <w:rStyle w:val="Strk"/>
          <w:rFonts w:cstheme="minorHAnsi"/>
          <w:b w:val="0"/>
          <w:bCs w:val="0"/>
          <w:sz w:val="24"/>
          <w:szCs w:val="24"/>
          <w:u w:val="single"/>
          <w:shd w:val="clear" w:color="auto" w:fill="FFFFFF"/>
        </w:rPr>
        <w:t>es</w:t>
      </w:r>
      <w:r w:rsidR="00635F2A" w:rsidRPr="00C719F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C719F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Haus</w:t>
      </w:r>
      <w:r w:rsidR="00635F2A" w:rsidRPr="00C719F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 </w:t>
      </w:r>
      <w:r w:rsidRPr="00C719F2">
        <w:rPr>
          <w:rFonts w:cstheme="minorHAnsi"/>
          <w:b/>
          <w:bCs/>
          <w:sz w:val="24"/>
          <w:szCs w:val="24"/>
        </w:rPr>
        <w:t>Ich wohne in einer klein</w:t>
      </w:r>
      <w:r w:rsidRPr="00C719F2">
        <w:rPr>
          <w:rFonts w:cstheme="minorHAnsi"/>
          <w:b/>
          <w:bCs/>
          <w:sz w:val="24"/>
          <w:szCs w:val="24"/>
          <w:u w:val="single"/>
        </w:rPr>
        <w:t>en</w:t>
      </w:r>
      <w:r w:rsidRPr="00C719F2">
        <w:rPr>
          <w:rFonts w:cstheme="minorHAnsi"/>
          <w:b/>
          <w:bCs/>
          <w:sz w:val="24"/>
          <w:szCs w:val="24"/>
        </w:rPr>
        <w:t xml:space="preserve"> Wohnung. Mein neu</w:t>
      </w:r>
      <w:r w:rsidRPr="00C719F2">
        <w:rPr>
          <w:rFonts w:cstheme="minorHAnsi"/>
          <w:b/>
          <w:bCs/>
          <w:sz w:val="24"/>
          <w:szCs w:val="24"/>
          <w:u w:val="single"/>
        </w:rPr>
        <w:t>er</w:t>
      </w:r>
      <w:r w:rsidRPr="00C719F2">
        <w:rPr>
          <w:rFonts w:cstheme="minorHAnsi"/>
          <w:b/>
          <w:bCs/>
          <w:sz w:val="24"/>
          <w:szCs w:val="24"/>
        </w:rPr>
        <w:t xml:space="preserve"> Nachbar ist sehr nett.</w:t>
      </w:r>
    </w:p>
    <w:p w14:paraId="39A21142" w14:textId="77777777" w:rsidR="00635F2A" w:rsidRPr="00635F2A" w:rsidRDefault="00635F2A" w:rsidP="00635F2A">
      <w:pPr>
        <w:spacing w:line="276" w:lineRule="auto"/>
        <w:ind w:left="1304"/>
        <w:rPr>
          <w:sz w:val="24"/>
          <w:szCs w:val="24"/>
        </w:rPr>
      </w:pPr>
    </w:p>
    <w:p w14:paraId="6BC89850" w14:textId="1F52DD51" w:rsidR="007718EA" w:rsidRPr="00C5623F" w:rsidRDefault="007718EA" w:rsidP="00635F2A">
      <w:pPr>
        <w:spacing w:line="276" w:lineRule="auto"/>
        <w:ind w:left="1304"/>
        <w:rPr>
          <w:b/>
          <w:bCs/>
          <w:color w:val="C00000"/>
          <w:sz w:val="28"/>
          <w:szCs w:val="28"/>
          <w:lang w:val="da-DK"/>
        </w:rPr>
      </w:pPr>
      <w:r w:rsidRPr="00C5623F">
        <w:rPr>
          <w:b/>
          <w:bCs/>
          <w:color w:val="C00000"/>
          <w:sz w:val="28"/>
          <w:szCs w:val="28"/>
          <w:lang w:val="da-DK"/>
        </w:rPr>
        <w:t>3- Uden artikel foran</w:t>
      </w:r>
    </w:p>
    <w:tbl>
      <w:tblPr>
        <w:tblW w:w="9689" w:type="dxa"/>
        <w:tblInd w:w="-8" w:type="dxa"/>
        <w:tblBorders>
          <w:top w:val="single" w:sz="12" w:space="0" w:color="005999"/>
          <w:left w:val="single" w:sz="12" w:space="0" w:color="005999"/>
          <w:bottom w:val="single" w:sz="12" w:space="0" w:color="005999"/>
          <w:right w:val="single" w:sz="12" w:space="0" w:color="005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013"/>
        <w:gridCol w:w="1864"/>
        <w:gridCol w:w="1859"/>
        <w:gridCol w:w="2308"/>
      </w:tblGrid>
      <w:tr w:rsidR="00C5623F" w:rsidRPr="00B424FD" w14:paraId="4CF101C8" w14:textId="77777777" w:rsidTr="00B424FD">
        <w:trPr>
          <w:trHeight w:val="494"/>
        </w:trPr>
        <w:tc>
          <w:tcPr>
            <w:tcW w:w="1644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6B5D87" w14:textId="7AC07095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Nominativ</w:t>
            </w:r>
          </w:p>
        </w:tc>
        <w:tc>
          <w:tcPr>
            <w:tcW w:w="2013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2F062B" w14:textId="64160B54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 xml:space="preserve">er 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C09B6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10F8FC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es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53FBD5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C5623F" w:rsidRPr="00B424FD" w14:paraId="5C0A1D87" w14:textId="77777777" w:rsidTr="00B424FD">
        <w:trPr>
          <w:trHeight w:val="469"/>
        </w:trPr>
        <w:tc>
          <w:tcPr>
            <w:tcW w:w="1644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38BAFE" w14:textId="77777777" w:rsidR="00C719F2" w:rsidRPr="00B424FD" w:rsidRDefault="00C719F2" w:rsidP="00C719F2">
            <w:pPr>
              <w:rPr>
                <w:sz w:val="24"/>
                <w:szCs w:val="24"/>
                <w:lang w:val="da-DK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lastRenderedPageBreak/>
              <w:t>Akkusativ</w:t>
            </w:r>
          </w:p>
          <w:p w14:paraId="54DE229B" w14:textId="6696E350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CA7565" w14:textId="49FA1574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247AE9" w14:textId="33662112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29A107" w14:textId="0BB655F2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="00C719F2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s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2C0009" w14:textId="27DC7B35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  <w:tr w:rsidR="00C5623F" w:rsidRPr="00B424FD" w14:paraId="1EBFB27F" w14:textId="77777777" w:rsidTr="00B424FD">
        <w:trPr>
          <w:trHeight w:val="494"/>
        </w:trPr>
        <w:tc>
          <w:tcPr>
            <w:tcW w:w="1644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1BB018" w14:textId="76817709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Dativ</w:t>
            </w:r>
          </w:p>
        </w:tc>
        <w:tc>
          <w:tcPr>
            <w:tcW w:w="2013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87E0C0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em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Vater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5290DE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er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EF38AB" w14:textId="77777777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em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3EEABB" w14:textId="1BC83745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  <w:r w:rsidR="00D16686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="00D16686" w:rsidRPr="00D16686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(+n)</w:t>
            </w:r>
          </w:p>
        </w:tc>
      </w:tr>
      <w:tr w:rsidR="00C5623F" w:rsidRPr="00B424FD" w14:paraId="14A5742D" w14:textId="77777777" w:rsidTr="00B424FD">
        <w:trPr>
          <w:trHeight w:val="469"/>
        </w:trPr>
        <w:tc>
          <w:tcPr>
            <w:tcW w:w="1644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2F6C35" w14:textId="459B67D4" w:rsidR="00C5623F" w:rsidRPr="00B424FD" w:rsidRDefault="00C719F2" w:rsidP="00CA2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b/>
                <w:b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Genitiv</w:t>
            </w:r>
          </w:p>
        </w:tc>
        <w:tc>
          <w:tcPr>
            <w:tcW w:w="2013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7A486" w14:textId="275D8668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Vater</w:t>
            </w:r>
            <w:r w:rsidR="00251C9F" w:rsidRPr="002C4D8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527759" w14:textId="11EFB101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="00C719F2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r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Mutter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B6922C" w14:textId="5E9D888C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="00C719F2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n</w:t>
            </w:r>
            <w:proofErr w:type="spellEnd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Kind</w:t>
            </w:r>
            <w:r w:rsidR="00C719F2" w:rsidRPr="004007D2">
              <w:rPr>
                <w:rFonts w:eastAsia="Times New Roman" w:cstheme="minorHAnsi"/>
                <w:b/>
                <w:bCs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1A225F" w14:textId="2DD3AE41" w:rsidR="00C5623F" w:rsidRPr="00B424FD" w:rsidRDefault="00C5623F" w:rsidP="00CA2D4E">
            <w:pPr>
              <w:spacing w:after="0" w:line="240" w:lineRule="auto"/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nett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e</w:t>
            </w:r>
            <w:r w:rsidR="00C719F2">
              <w:rPr>
                <w:rFonts w:eastAsia="Times New Roman" w:cstheme="minorHAnsi"/>
                <w:color w:val="202020"/>
                <w:kern w:val="0"/>
                <w:sz w:val="24"/>
                <w:szCs w:val="24"/>
                <w:u w:val="single"/>
                <w:lang w:val="da-DK" w:eastAsia="da-DK"/>
                <w14:ligatures w14:val="none"/>
              </w:rPr>
              <w:t>r</w:t>
            </w:r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 </w:t>
            </w:r>
            <w:proofErr w:type="spellStart"/>
            <w:r w:rsidRPr="00B424FD">
              <w:rPr>
                <w:rFonts w:eastAsia="Times New Roman" w:cstheme="minorHAnsi"/>
                <w:color w:val="202020"/>
                <w:kern w:val="0"/>
                <w:sz w:val="24"/>
                <w:szCs w:val="24"/>
                <w:lang w:val="da-DK" w:eastAsia="da-DK"/>
                <w14:ligatures w14:val="none"/>
              </w:rPr>
              <w:t>Eltern</w:t>
            </w:r>
            <w:proofErr w:type="spellEnd"/>
          </w:p>
        </w:tc>
      </w:tr>
    </w:tbl>
    <w:p w14:paraId="10B8EB0A" w14:textId="77777777" w:rsidR="00C719F2" w:rsidRDefault="00C719F2" w:rsidP="00C719F2">
      <w:pPr>
        <w:spacing w:line="276" w:lineRule="auto"/>
        <w:rPr>
          <w:b/>
          <w:bCs/>
          <w:color w:val="00B050"/>
          <w:sz w:val="24"/>
          <w:szCs w:val="24"/>
          <w:lang w:val="da-DK"/>
        </w:rPr>
      </w:pPr>
    </w:p>
    <w:p w14:paraId="3AFA0BAB" w14:textId="0E4FB5FB" w:rsidR="007718EA" w:rsidRPr="00C719F2" w:rsidRDefault="007718EA" w:rsidP="00C719F2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C719F2">
        <w:rPr>
          <w:b/>
          <w:bCs/>
          <w:color w:val="00B050"/>
          <w:sz w:val="24"/>
          <w:szCs w:val="24"/>
          <w:lang w:val="da-DK"/>
        </w:rPr>
        <w:t xml:space="preserve">P.S: </w:t>
      </w:r>
      <w:r w:rsidRPr="00C719F2">
        <w:rPr>
          <w:rFonts w:cstheme="minorHAnsi"/>
          <w:b/>
          <w:bCs/>
          <w:sz w:val="24"/>
          <w:szCs w:val="24"/>
          <w:lang w:val="da-DK"/>
        </w:rPr>
        <w:t xml:space="preserve">På denne måde bliver adjektivet efter </w:t>
      </w:r>
      <w:r w:rsidRPr="00C719F2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et bestemt talord i flertal </w:t>
      </w:r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(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zwei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, 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drei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 …)</w:t>
      </w:r>
      <w:r w:rsidRPr="00C719F2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val="da-DK" w:eastAsia="da-DK"/>
          <w14:ligatures w14:val="none"/>
        </w:rPr>
        <w:t> </w:t>
      </w:r>
      <w:r w:rsidRPr="00C719F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da-DK" w:eastAsia="da-DK"/>
          <w14:ligatures w14:val="none"/>
        </w:rPr>
        <w:t xml:space="preserve">og </w:t>
      </w:r>
      <w:proofErr w:type="spellStart"/>
      <w:r w:rsidRPr="00C719F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da-DK" w:eastAsia="da-DK"/>
          <w14:ligatures w14:val="none"/>
        </w:rPr>
        <w:t>og</w:t>
      </w:r>
      <w:proofErr w:type="spellEnd"/>
      <w:r w:rsidRPr="00C719F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da-DK" w:eastAsia="da-DK"/>
          <w14:ligatures w14:val="none"/>
        </w:rPr>
        <w:t xml:space="preserve"> efter ord, der angiver </w:t>
      </w:r>
      <w:r w:rsidRPr="00C719F2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ubestemte talmængde </w:t>
      </w:r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(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viele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, 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einige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, 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wenige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 xml:space="preserve">, </w:t>
      </w:r>
      <w:proofErr w:type="spellStart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andere</w:t>
      </w:r>
      <w:proofErr w:type="spellEnd"/>
      <w:r w:rsidRPr="00C719F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val="da-DK" w:eastAsia="da-DK"/>
          <w14:ligatures w14:val="none"/>
        </w:rPr>
        <w:t> …)</w:t>
      </w:r>
      <w:r w:rsidRPr="00C719F2">
        <w:rPr>
          <w:rFonts w:cstheme="minorHAnsi"/>
          <w:b/>
          <w:bCs/>
          <w:color w:val="4472C4" w:themeColor="accent1"/>
          <w:sz w:val="24"/>
          <w:szCs w:val="24"/>
          <w:lang w:val="da-DK"/>
        </w:rPr>
        <w:t xml:space="preserve"> </w:t>
      </w:r>
      <w:r w:rsidRPr="00C719F2">
        <w:rPr>
          <w:rFonts w:cstheme="minorHAnsi"/>
          <w:b/>
          <w:bCs/>
          <w:sz w:val="24"/>
          <w:szCs w:val="24"/>
          <w:lang w:val="da-DK"/>
        </w:rPr>
        <w:t>også bøjet.</w:t>
      </w:r>
    </w:p>
    <w:p w14:paraId="0AB8D920" w14:textId="5AE8EADD" w:rsidR="00F00FA0" w:rsidRPr="00C719F2" w:rsidRDefault="00C5623F" w:rsidP="00C5623F">
      <w:pPr>
        <w:spacing w:line="276" w:lineRule="auto"/>
        <w:rPr>
          <w:b/>
          <w:bCs/>
        </w:rPr>
      </w:pPr>
      <w:proofErr w:type="spellStart"/>
      <w:r w:rsidRPr="00C719F2">
        <w:rPr>
          <w:rFonts w:cstheme="minorHAnsi"/>
          <w:b/>
          <w:bCs/>
          <w:sz w:val="24"/>
          <w:szCs w:val="24"/>
        </w:rPr>
        <w:t>Eksempler</w:t>
      </w:r>
      <w:proofErr w:type="spellEnd"/>
      <w:r w:rsidRPr="00C719F2">
        <w:rPr>
          <w:rFonts w:cstheme="minorHAnsi"/>
          <w:b/>
          <w:bCs/>
          <w:sz w:val="24"/>
          <w:szCs w:val="24"/>
        </w:rPr>
        <w:t xml:space="preserve">: </w:t>
      </w:r>
      <w:r w:rsidRPr="00BC4B96">
        <w:rPr>
          <w:b/>
          <w:bCs/>
          <w:sz w:val="24"/>
          <w:szCs w:val="24"/>
        </w:rPr>
        <w:t>Ich sehe einige schön</w:t>
      </w:r>
      <w:r w:rsidRPr="00BC4B96">
        <w:rPr>
          <w:b/>
          <w:bCs/>
          <w:sz w:val="24"/>
          <w:szCs w:val="24"/>
          <w:u w:val="single"/>
        </w:rPr>
        <w:t>e</w:t>
      </w:r>
      <w:r w:rsidRPr="00BC4B96">
        <w:rPr>
          <w:b/>
          <w:bCs/>
          <w:sz w:val="24"/>
          <w:szCs w:val="24"/>
        </w:rPr>
        <w:t xml:space="preserve"> Blumen.</w:t>
      </w:r>
      <w:r w:rsidR="000F0CFE" w:rsidRPr="00BC4B96">
        <w:rPr>
          <w:b/>
          <w:bCs/>
          <w:sz w:val="24"/>
          <w:szCs w:val="24"/>
        </w:rPr>
        <w:t xml:space="preserve"> Hier sind wenig</w:t>
      </w:r>
      <w:r w:rsidR="000F0CFE" w:rsidRPr="00CC52F4">
        <w:rPr>
          <w:b/>
          <w:bCs/>
          <w:sz w:val="24"/>
          <w:szCs w:val="24"/>
          <w:u w:val="single"/>
        </w:rPr>
        <w:t>e</w:t>
      </w:r>
      <w:r w:rsidR="000F0CFE" w:rsidRPr="00BC4B96">
        <w:rPr>
          <w:b/>
          <w:bCs/>
          <w:sz w:val="24"/>
          <w:szCs w:val="24"/>
        </w:rPr>
        <w:t xml:space="preserve"> Kunden. Zwei groß</w:t>
      </w:r>
      <w:r w:rsidR="000F0CFE" w:rsidRPr="00CC52F4">
        <w:rPr>
          <w:b/>
          <w:bCs/>
          <w:sz w:val="24"/>
          <w:szCs w:val="24"/>
          <w:u w:val="single"/>
        </w:rPr>
        <w:t xml:space="preserve">e </w:t>
      </w:r>
      <w:r w:rsidR="000F0CFE" w:rsidRPr="00BC4B96">
        <w:rPr>
          <w:b/>
          <w:bCs/>
          <w:sz w:val="24"/>
          <w:szCs w:val="24"/>
        </w:rPr>
        <w:t>Bier, bitte!</w:t>
      </w:r>
    </w:p>
    <w:p w14:paraId="01CF3EE7" w14:textId="77777777" w:rsidR="000F0CFE" w:rsidRDefault="000F0CFE" w:rsidP="00C5623F">
      <w:pPr>
        <w:spacing w:line="276" w:lineRule="auto"/>
      </w:pPr>
    </w:p>
    <w:p w14:paraId="12AE38CB" w14:textId="77777777" w:rsidR="00C5623F" w:rsidRDefault="00C5623F" w:rsidP="00635F2A">
      <w:pPr>
        <w:spacing w:line="276" w:lineRule="auto"/>
        <w:ind w:left="1304"/>
      </w:pPr>
    </w:p>
    <w:p w14:paraId="76164DDD" w14:textId="77777777" w:rsidR="00C5623F" w:rsidRDefault="00C5623F" w:rsidP="00635F2A">
      <w:pPr>
        <w:spacing w:line="276" w:lineRule="auto"/>
        <w:ind w:left="1304"/>
      </w:pPr>
    </w:p>
    <w:p w14:paraId="71D8A8F3" w14:textId="77777777" w:rsidR="00C5623F" w:rsidRDefault="00C5623F" w:rsidP="00635F2A">
      <w:pPr>
        <w:spacing w:line="276" w:lineRule="auto"/>
        <w:ind w:left="1304"/>
      </w:pPr>
    </w:p>
    <w:p w14:paraId="7E3DE9AB" w14:textId="77777777" w:rsidR="00C5623F" w:rsidRPr="00C5623F" w:rsidRDefault="00C5623F" w:rsidP="00635F2A">
      <w:pPr>
        <w:spacing w:line="276" w:lineRule="auto"/>
        <w:ind w:left="1304"/>
      </w:pPr>
    </w:p>
    <w:p w14:paraId="163BA621" w14:textId="77777777" w:rsidR="00B3661C" w:rsidRDefault="00B3661C" w:rsidP="00B3661C">
      <w:pPr>
        <w:rPr>
          <w:lang w:eastAsia="da-DK"/>
        </w:rPr>
      </w:pPr>
    </w:p>
    <w:p w14:paraId="67D628FC" w14:textId="77777777" w:rsidR="00B3661C" w:rsidRDefault="00B3661C" w:rsidP="00B3661C">
      <w:pPr>
        <w:rPr>
          <w:lang w:eastAsia="da-DK"/>
        </w:rPr>
      </w:pPr>
    </w:p>
    <w:p w14:paraId="7FAFDCA0" w14:textId="77777777" w:rsidR="00B3661C" w:rsidRDefault="00B3661C" w:rsidP="00B3661C">
      <w:pPr>
        <w:rPr>
          <w:lang w:eastAsia="da-DK"/>
        </w:rPr>
      </w:pPr>
    </w:p>
    <w:p w14:paraId="1CE29087" w14:textId="77777777" w:rsidR="00176672" w:rsidRPr="00C859C6" w:rsidRDefault="00176672" w:rsidP="00310F76"/>
    <w:sectPr w:rsidR="00176672" w:rsidRPr="00C859C6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2E39" w14:textId="77777777" w:rsidR="00E33AC5" w:rsidRDefault="00E33AC5" w:rsidP="00011655">
      <w:pPr>
        <w:spacing w:after="0" w:line="240" w:lineRule="auto"/>
      </w:pPr>
      <w:r>
        <w:separator/>
      </w:r>
    </w:p>
  </w:endnote>
  <w:endnote w:type="continuationSeparator" w:id="0">
    <w:p w14:paraId="7B429052" w14:textId="77777777" w:rsidR="00E33AC5" w:rsidRDefault="00E33AC5" w:rsidP="0001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AF0" w14:textId="65823C72" w:rsidR="00011655" w:rsidRPr="00011655" w:rsidRDefault="00011655">
    <w:pPr>
      <w:pStyle w:val="Sidefod"/>
      <w:rPr>
        <w:lang w:val="da-DK"/>
      </w:rPr>
    </w:pPr>
    <w:r w:rsidRPr="00011655">
      <w:rPr>
        <w:lang w:val="da-DK"/>
      </w:rPr>
      <w:t xml:space="preserve">”Kopiering fra denne hjemmeside må kun finde sted på institutioner eller virksomheder, der har indgået aftale med </w:t>
    </w:r>
    <w:proofErr w:type="spellStart"/>
    <w:r w:rsidRPr="00011655">
      <w:rPr>
        <w:lang w:val="da-DK"/>
      </w:rPr>
      <w:t>Copydan</w:t>
    </w:r>
    <w:proofErr w:type="spellEnd"/>
    <w:r w:rsidRPr="00011655">
      <w:rPr>
        <w:lang w:val="da-DK"/>
      </w:rPr>
      <w:t xml:space="preserve"> Tekst &amp; Node, og kun inden for de rammer, der er nævnt i aftalen”</w:t>
    </w:r>
  </w:p>
  <w:p w14:paraId="4111CD15" w14:textId="77777777" w:rsidR="00011655" w:rsidRPr="00011655" w:rsidRDefault="00011655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E2EF" w14:textId="77777777" w:rsidR="00E33AC5" w:rsidRDefault="00E33AC5" w:rsidP="00011655">
      <w:pPr>
        <w:spacing w:after="0" w:line="240" w:lineRule="auto"/>
      </w:pPr>
      <w:r>
        <w:separator/>
      </w:r>
    </w:p>
  </w:footnote>
  <w:footnote w:type="continuationSeparator" w:id="0">
    <w:p w14:paraId="1BF236D7" w14:textId="77777777" w:rsidR="00E33AC5" w:rsidRDefault="00E33AC5" w:rsidP="0001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B21"/>
    <w:multiLevelType w:val="multilevel"/>
    <w:tmpl w:val="B1B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A491D"/>
    <w:multiLevelType w:val="multilevel"/>
    <w:tmpl w:val="5F5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73081"/>
    <w:multiLevelType w:val="multilevel"/>
    <w:tmpl w:val="EB5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14C1B"/>
    <w:multiLevelType w:val="multilevel"/>
    <w:tmpl w:val="C28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65806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9134130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5632516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436844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78001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795747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0639065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4E"/>
    <w:rsid w:val="00011655"/>
    <w:rsid w:val="000F0CFE"/>
    <w:rsid w:val="00176672"/>
    <w:rsid w:val="00251C9F"/>
    <w:rsid w:val="002C4D8E"/>
    <w:rsid w:val="00310F76"/>
    <w:rsid w:val="004007D2"/>
    <w:rsid w:val="005740B5"/>
    <w:rsid w:val="005925CE"/>
    <w:rsid w:val="005A2E57"/>
    <w:rsid w:val="00617510"/>
    <w:rsid w:val="00635F2A"/>
    <w:rsid w:val="0069749F"/>
    <w:rsid w:val="007718EA"/>
    <w:rsid w:val="007F3D5E"/>
    <w:rsid w:val="00824F92"/>
    <w:rsid w:val="009B5E85"/>
    <w:rsid w:val="00AB0681"/>
    <w:rsid w:val="00B3661C"/>
    <w:rsid w:val="00B424FD"/>
    <w:rsid w:val="00BC4B96"/>
    <w:rsid w:val="00C16D6C"/>
    <w:rsid w:val="00C5623F"/>
    <w:rsid w:val="00C719F2"/>
    <w:rsid w:val="00C859C6"/>
    <w:rsid w:val="00C919C1"/>
    <w:rsid w:val="00CA2D4E"/>
    <w:rsid w:val="00CC52F4"/>
    <w:rsid w:val="00D16686"/>
    <w:rsid w:val="00E33AC5"/>
    <w:rsid w:val="00E837B9"/>
    <w:rsid w:val="00F00FA0"/>
    <w:rsid w:val="00F5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49E7"/>
  <w15:chartTrackingRefBased/>
  <w15:docId w15:val="{E743137D-2CE7-45E8-92A9-7B05A40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35F2A"/>
    <w:rPr>
      <w:b/>
      <w:bCs/>
    </w:rPr>
  </w:style>
  <w:style w:type="table" w:styleId="Tabel-Gitter">
    <w:name w:val="Table Grid"/>
    <w:basedOn w:val="Tabel-Normal"/>
    <w:uiPriority w:val="39"/>
    <w:rsid w:val="00AB06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766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667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11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1655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011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165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6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3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9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7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7</cp:revision>
  <dcterms:created xsi:type="dcterms:W3CDTF">2023-07-18T10:36:00Z</dcterms:created>
  <dcterms:modified xsi:type="dcterms:W3CDTF">2023-07-19T09:20:00Z</dcterms:modified>
</cp:coreProperties>
</file>